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88291" w14:textId="2094CE59" w:rsidR="00A63F79" w:rsidRPr="00C3112E" w:rsidRDefault="00766857" w:rsidP="007B4EE8">
      <w:pPr>
        <w:pStyle w:val="BookInfo"/>
      </w:pPr>
      <w:bookmarkStart w:id="0" w:name="_GoBack"/>
      <w:r>
        <w:rPr>
          <w:noProof/>
        </w:rPr>
        <w:drawing>
          <wp:anchor distT="0" distB="0" distL="114300" distR="114300" simplePos="0" relativeHeight="251658240" behindDoc="0" locked="0" layoutInCell="1" allowOverlap="1" wp14:anchorId="00B10371" wp14:editId="536C5F90">
            <wp:simplePos x="0" y="0"/>
            <wp:positionH relativeFrom="margin">
              <wp:align>right</wp:align>
            </wp:positionH>
            <wp:positionV relativeFrom="paragraph">
              <wp:posOffset>635</wp:posOffset>
            </wp:positionV>
            <wp:extent cx="1828800" cy="2761488"/>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ber Alles TipSheet cover.jpg"/>
                    <pic:cNvPicPr/>
                  </pic:nvPicPr>
                  <pic:blipFill>
                    <a:blip r:embed="rId8">
                      <a:extLst>
                        <a:ext uri="{28A0092B-C50C-407E-A947-70E740481C1C}">
                          <a14:useLocalDpi xmlns:a14="http://schemas.microsoft.com/office/drawing/2010/main" val="0"/>
                        </a:ext>
                      </a:extLst>
                    </a:blip>
                    <a:stretch>
                      <a:fillRect/>
                    </a:stretch>
                  </pic:blipFill>
                  <pic:spPr>
                    <a:xfrm>
                      <a:off x="0" y="0"/>
                      <a:ext cx="1828800" cy="2761488"/>
                    </a:xfrm>
                    <a:prstGeom prst="rect">
                      <a:avLst/>
                    </a:prstGeom>
                  </pic:spPr>
                </pic:pic>
              </a:graphicData>
            </a:graphic>
            <wp14:sizeRelH relativeFrom="page">
              <wp14:pctWidth>0</wp14:pctWidth>
            </wp14:sizeRelH>
            <wp14:sizeRelV relativeFrom="page">
              <wp14:pctHeight>0</wp14:pctHeight>
            </wp14:sizeRelV>
          </wp:anchor>
        </w:drawing>
      </w:r>
      <w:bookmarkEnd w:id="0"/>
      <w:r w:rsidR="00CA6EF0" w:rsidRPr="00C3112E">
        <w:tab/>
      </w:r>
      <w:r w:rsidR="00A63F79">
        <w:t>Ti</w:t>
      </w:r>
      <w:r w:rsidR="00403F96">
        <w:t>tle:</w:t>
      </w:r>
      <w:r w:rsidR="00403F96">
        <w:tab/>
        <w:t>Über Alles</w:t>
      </w:r>
    </w:p>
    <w:p w14:paraId="56F5AD3F" w14:textId="77777777" w:rsidR="00F3296F" w:rsidRDefault="00A63F79" w:rsidP="007B4EE8">
      <w:pPr>
        <w:pStyle w:val="BookInfo"/>
      </w:pPr>
      <w:r w:rsidRPr="00C3112E">
        <w:tab/>
        <w:t>Subtitle:</w:t>
      </w:r>
      <w:r w:rsidRPr="00C3112E">
        <w:tab/>
      </w:r>
      <w:r w:rsidR="00403F96">
        <w:t xml:space="preserve">A Novel of </w:t>
      </w:r>
      <w:r w:rsidR="00F3296F">
        <w:t>Love, Loyalty</w:t>
      </w:r>
      <w:r w:rsidR="00BF4711">
        <w:t>,</w:t>
      </w:r>
      <w:r w:rsidR="00F3296F">
        <w:t xml:space="preserve"> and Political</w:t>
      </w:r>
    </w:p>
    <w:p w14:paraId="2A04290C" w14:textId="77777777" w:rsidR="00A63F79" w:rsidRPr="00C3112E" w:rsidRDefault="00F3296F" w:rsidP="007B4EE8">
      <w:pPr>
        <w:pStyle w:val="BookInfo"/>
      </w:pPr>
      <w:r>
        <w:tab/>
      </w:r>
      <w:r>
        <w:tab/>
        <w:t>Intrigue in World War II</w:t>
      </w:r>
    </w:p>
    <w:p w14:paraId="7CA77F0E" w14:textId="77777777" w:rsidR="00A63F79" w:rsidRPr="00553D08" w:rsidRDefault="00A63F79" w:rsidP="008034B2">
      <w:pPr>
        <w:pStyle w:val="BookInfo"/>
        <w:spacing w:after="480"/>
        <w:jc w:val="both"/>
        <w:rPr>
          <w:vertAlign w:val="subscript"/>
        </w:rPr>
      </w:pPr>
      <w:r w:rsidRPr="00C3112E">
        <w:tab/>
        <w:t>A</w:t>
      </w:r>
      <w:r w:rsidR="00403F96">
        <w:t>uthor(s):</w:t>
      </w:r>
      <w:r w:rsidR="00403F96">
        <w:tab/>
        <w:t>Robert Arthur Neff</w:t>
      </w:r>
    </w:p>
    <w:p w14:paraId="40C24A26" w14:textId="77777777" w:rsidR="00A63F79" w:rsidRPr="00C3112E" w:rsidRDefault="00A63F79" w:rsidP="007B4EE8">
      <w:pPr>
        <w:pStyle w:val="BookInfo"/>
      </w:pPr>
      <w:r w:rsidRPr="00C3112E">
        <w:tab/>
        <w:t>Publisher:</w:t>
      </w:r>
      <w:r w:rsidRPr="00C3112E">
        <w:tab/>
        <w:t>Old Stone Press</w:t>
      </w:r>
    </w:p>
    <w:p w14:paraId="78A37CA0" w14:textId="77777777" w:rsidR="00A63F79" w:rsidRPr="00C3112E" w:rsidRDefault="00A63F79" w:rsidP="007B4EE8">
      <w:pPr>
        <w:pStyle w:val="BookInfo"/>
      </w:pPr>
      <w:r w:rsidRPr="00C3112E">
        <w:tab/>
        <w:t>Imprint:</w:t>
      </w:r>
      <w:r w:rsidRPr="00C3112E">
        <w:tab/>
        <w:t>Old Stone Press</w:t>
      </w:r>
    </w:p>
    <w:p w14:paraId="32F10AC0" w14:textId="77777777" w:rsidR="00A63F79" w:rsidRPr="00C3112E" w:rsidRDefault="00403F96" w:rsidP="007B4EE8">
      <w:pPr>
        <w:pStyle w:val="BookInfo"/>
      </w:pPr>
      <w:r>
        <w:tab/>
      </w:r>
      <w:r w:rsidR="001774E8">
        <w:t>Pub Date:</w:t>
      </w:r>
      <w:r w:rsidR="001774E8">
        <w:tab/>
        <w:t>9</w:t>
      </w:r>
      <w:r>
        <w:t>/15</w:t>
      </w:r>
      <w:r w:rsidR="00A63F79">
        <w:t>/16</w:t>
      </w:r>
    </w:p>
    <w:p w14:paraId="64362EB5" w14:textId="77777777" w:rsidR="00A63F79" w:rsidRDefault="00A63F79" w:rsidP="007B4EE8">
      <w:pPr>
        <w:pStyle w:val="BookInfo"/>
      </w:pPr>
      <w:r w:rsidRPr="00C3112E">
        <w:tab/>
        <w:t>ISBN13:</w:t>
      </w:r>
      <w:r w:rsidR="0022497B">
        <w:tab/>
      </w:r>
      <w:r w:rsidR="00403F96">
        <w:t>978-1-938462-25-2</w:t>
      </w:r>
      <w:r w:rsidR="009F365F">
        <w:t xml:space="preserve"> (paperback)</w:t>
      </w:r>
    </w:p>
    <w:p w14:paraId="0DAAB01F" w14:textId="77777777" w:rsidR="009F365F" w:rsidRDefault="009F365F" w:rsidP="007B4EE8">
      <w:pPr>
        <w:pStyle w:val="BookInfo"/>
      </w:pPr>
      <w:r>
        <w:tab/>
      </w:r>
      <w:r w:rsidRPr="00C3112E">
        <w:t>ISBN13:</w:t>
      </w:r>
      <w:r>
        <w:tab/>
        <w:t>978-1-938462-26-9 (hardcover)</w:t>
      </w:r>
    </w:p>
    <w:p w14:paraId="68334AFC" w14:textId="77777777" w:rsidR="009F365F" w:rsidRDefault="009F365F" w:rsidP="007B4EE8">
      <w:pPr>
        <w:pStyle w:val="BookInfo"/>
      </w:pPr>
      <w:r>
        <w:tab/>
      </w:r>
      <w:r w:rsidRPr="00C3112E">
        <w:t>ISBN13:</w:t>
      </w:r>
      <w:r>
        <w:tab/>
        <w:t>978-1-938462-27-6 (ebook)</w:t>
      </w:r>
    </w:p>
    <w:p w14:paraId="12D08875" w14:textId="77777777" w:rsidR="00403F96" w:rsidRPr="00C3112E" w:rsidRDefault="0022497B" w:rsidP="007B4EE8">
      <w:pPr>
        <w:pStyle w:val="BookInfo"/>
      </w:pPr>
      <w:r>
        <w:tab/>
        <w:t>Library of Congress:</w:t>
      </w:r>
      <w:r>
        <w:tab/>
      </w:r>
      <w:r w:rsidR="00403F96">
        <w:t>2016908559</w:t>
      </w:r>
    </w:p>
    <w:p w14:paraId="650F9AFC" w14:textId="77777777" w:rsidR="00A63F79" w:rsidRPr="00C3112E" w:rsidRDefault="00A63F79" w:rsidP="007B4EE8">
      <w:pPr>
        <w:pStyle w:val="BookInfo"/>
      </w:pPr>
      <w:r w:rsidRPr="00C3112E">
        <w:tab/>
        <w:t>Format:</w:t>
      </w:r>
      <w:r w:rsidR="0022497B">
        <w:tab/>
      </w:r>
      <w:r>
        <w:t>paperback</w:t>
      </w:r>
      <w:r w:rsidR="009F365F">
        <w:t>, hardcover, ebook</w:t>
      </w:r>
    </w:p>
    <w:p w14:paraId="22B9B560" w14:textId="77777777" w:rsidR="00A63F79" w:rsidRPr="00C3112E" w:rsidRDefault="00A63F79" w:rsidP="007B4EE8">
      <w:pPr>
        <w:pStyle w:val="BookInfo"/>
      </w:pPr>
      <w:r w:rsidRPr="00C3112E">
        <w:tab/>
        <w:t>Trim Size:</w:t>
      </w:r>
      <w:r w:rsidR="0022497B">
        <w:tab/>
      </w:r>
      <w:r>
        <w:t>6 X 9</w:t>
      </w:r>
    </w:p>
    <w:p w14:paraId="496FF911" w14:textId="77777777" w:rsidR="00A63F79" w:rsidRPr="00C3112E" w:rsidRDefault="00A63F79" w:rsidP="007B4EE8">
      <w:pPr>
        <w:pStyle w:val="BookInfo"/>
      </w:pPr>
      <w:r w:rsidRPr="00C3112E">
        <w:tab/>
        <w:t>Page Count:</w:t>
      </w:r>
      <w:r w:rsidR="0022497B">
        <w:tab/>
      </w:r>
      <w:r w:rsidR="009F365F">
        <w:t>42</w:t>
      </w:r>
      <w:r w:rsidR="00403F96">
        <w:t>0</w:t>
      </w:r>
    </w:p>
    <w:p w14:paraId="67B2EF2B" w14:textId="77777777" w:rsidR="00A63F79" w:rsidRPr="00C3112E" w:rsidRDefault="00A63F79" w:rsidP="007B4EE8">
      <w:pPr>
        <w:pStyle w:val="BookInfo"/>
      </w:pPr>
      <w:r w:rsidRPr="00C3112E">
        <w:tab/>
        <w:t>Carton Qty:</w:t>
      </w:r>
      <w:r w:rsidR="0022497B">
        <w:tab/>
      </w:r>
      <w:r w:rsidR="008034B2">
        <w:t>18</w:t>
      </w:r>
    </w:p>
    <w:p w14:paraId="568E3756" w14:textId="77777777" w:rsidR="00A63F79" w:rsidRPr="00C3112E" w:rsidRDefault="00A63F79" w:rsidP="007B4EE8">
      <w:pPr>
        <w:pStyle w:val="BookInfo"/>
      </w:pPr>
      <w:r w:rsidRPr="00C3112E">
        <w:tab/>
        <w:t>Illustrations:</w:t>
      </w:r>
      <w:r w:rsidR="0022497B">
        <w:tab/>
      </w:r>
      <w:r w:rsidR="008034B2">
        <w:t>(7) B&amp;W including maps</w:t>
      </w:r>
    </w:p>
    <w:p w14:paraId="28EDBB9B" w14:textId="77777777" w:rsidR="00A63F79" w:rsidRPr="00C3112E" w:rsidRDefault="0022497B" w:rsidP="007B4EE8">
      <w:pPr>
        <w:pStyle w:val="BookInfo"/>
      </w:pPr>
      <w:r>
        <w:tab/>
      </w:r>
      <w:r w:rsidR="00A63F79" w:rsidRPr="00C3112E">
        <w:t>Audience:</w:t>
      </w:r>
      <w:r>
        <w:tab/>
      </w:r>
      <w:r w:rsidR="00A63F79">
        <w:t>General trade</w:t>
      </w:r>
    </w:p>
    <w:p w14:paraId="4342E939" w14:textId="77777777" w:rsidR="00A63F79" w:rsidRDefault="00A63F79" w:rsidP="007B4EE8">
      <w:pPr>
        <w:pStyle w:val="BookInfo"/>
      </w:pPr>
      <w:r w:rsidRPr="00C3112E">
        <w:tab/>
        <w:t>Price:</w:t>
      </w:r>
      <w:r w:rsidR="0022497B">
        <w:tab/>
      </w:r>
      <w:r w:rsidR="00403F96">
        <w:t>$21</w:t>
      </w:r>
      <w:r>
        <w:t>.95 Retail</w:t>
      </w:r>
      <w:r w:rsidR="00F3296F">
        <w:t xml:space="preserve"> </w:t>
      </w:r>
      <w:r w:rsidR="009F365F">
        <w:t>(paperback)</w:t>
      </w:r>
    </w:p>
    <w:p w14:paraId="78FA0738" w14:textId="77777777" w:rsidR="009F365F" w:rsidRDefault="009F365F" w:rsidP="007B4EE8">
      <w:pPr>
        <w:pStyle w:val="BookInfo"/>
      </w:pPr>
      <w:r>
        <w:tab/>
      </w:r>
      <w:r>
        <w:tab/>
        <w:t>$29.95 Retail (hardcover)</w:t>
      </w:r>
    </w:p>
    <w:p w14:paraId="2AF3F58B" w14:textId="77777777" w:rsidR="009F365F" w:rsidRPr="00C3112E" w:rsidRDefault="009F365F" w:rsidP="009F365F">
      <w:pPr>
        <w:pStyle w:val="BookInfo"/>
      </w:pPr>
      <w:r>
        <w:tab/>
      </w:r>
      <w:r>
        <w:tab/>
        <w:t>$</w:t>
      </w:r>
      <w:r w:rsidR="008034B2">
        <w:t xml:space="preserve">  </w:t>
      </w:r>
      <w:r>
        <w:t xml:space="preserve">9.99 </w:t>
      </w:r>
      <w:r w:rsidR="008034B2">
        <w:t xml:space="preserve">Retail </w:t>
      </w:r>
      <w:r>
        <w:t xml:space="preserve">(ebook)  </w:t>
      </w:r>
    </w:p>
    <w:p w14:paraId="6C1F9542" w14:textId="77777777" w:rsidR="0022497B" w:rsidRDefault="00A63F79" w:rsidP="007B4EE8">
      <w:pPr>
        <w:pStyle w:val="BookInfo"/>
      </w:pPr>
      <w:r>
        <w:tab/>
        <w:t>BISAC</w:t>
      </w:r>
      <w:r w:rsidRPr="00C3112E">
        <w:t xml:space="preserve"> Category:</w:t>
      </w:r>
      <w:r w:rsidR="0022497B">
        <w:tab/>
      </w:r>
      <w:r w:rsidR="00C16282">
        <w:t>FIC032000 FICTION / War &amp; Military</w:t>
      </w:r>
    </w:p>
    <w:p w14:paraId="12ADF4EC" w14:textId="77777777" w:rsidR="00A63F79" w:rsidRDefault="0022497B" w:rsidP="007B4EE8">
      <w:pPr>
        <w:pStyle w:val="BookInfo"/>
        <w:spacing w:after="960"/>
      </w:pPr>
      <w:r>
        <w:tab/>
      </w:r>
      <w:r>
        <w:tab/>
      </w:r>
      <w:r w:rsidR="00C16282">
        <w:t>FIC031050 FICTION / Thrillers / Military</w:t>
      </w:r>
    </w:p>
    <w:p w14:paraId="3699C399" w14:textId="77777777" w:rsidR="00D47B62" w:rsidRPr="00D47B62" w:rsidRDefault="00CA6EF0" w:rsidP="007B4EE8">
      <w:pPr>
        <w:pStyle w:val="Heading2"/>
      </w:pPr>
      <w:r w:rsidRPr="00C3112E">
        <w:t>Descrip</w:t>
      </w:r>
      <w:r>
        <w:t>tion</w:t>
      </w:r>
    </w:p>
    <w:p w14:paraId="43F19175" w14:textId="77777777" w:rsidR="00F3296F" w:rsidRPr="00F3296F" w:rsidRDefault="00F3296F" w:rsidP="007B4EE8">
      <w:pPr>
        <w:rPr>
          <w:color w:val="222222"/>
        </w:rPr>
      </w:pPr>
      <w:r w:rsidRPr="00F3296F">
        <w:rPr>
          <w:color w:val="1A1A1A"/>
        </w:rPr>
        <w:t>I</w:t>
      </w:r>
      <w:r w:rsidRPr="00F3296F">
        <w:t>n less conflicted times, they might never have met. But as Germany lurches headlong toward World War II, many lives are forced to take unexpected turns. </w:t>
      </w:r>
    </w:p>
    <w:p w14:paraId="25661D48" w14:textId="77777777" w:rsidR="00F3296F" w:rsidRPr="007B4EE8" w:rsidRDefault="00F3296F" w:rsidP="007B4EE8">
      <w:pPr>
        <w:rPr>
          <w:color w:val="222222"/>
        </w:rPr>
      </w:pPr>
      <w:r w:rsidRPr="00F3296F">
        <w:t>While war swirls around them, Dieter, half Jewish beer-hall piano man, and Sofie, daughter of a prominent Wehrmacht general and a Jewish/Polish spy, try to insulate themselves from an ugly time in world history by immersing themselves in music—sensual, provocative, prohibited American jazz.  With some of the most devious and inhumane SS operatives in the Third Reich trying to track them down, the two unlikely young lovers repeatedly evade their grasp. But, despite assumed identities, their risky cabaret performances finally expose them. Hunted and desperate, chased in separate directions across Hitler's ravaged Europe—one to Paris, one to the infamous Theresienstadt concentration camp—they finally realize that a daring escape attempt is their only chance. </w:t>
      </w:r>
    </w:p>
    <w:p w14:paraId="597E1C96" w14:textId="77777777" w:rsidR="00F3296F" w:rsidRDefault="00F3296F" w:rsidP="007B4EE8">
      <w:r w:rsidRPr="00F3296F">
        <w:t xml:space="preserve">In this love story unlike any other, Robert Neff spins a tale of political intrigue and romance that avoids the usual stereotypes and assumptions and instead examines the effects of war on the </w:t>
      </w:r>
      <w:r w:rsidRPr="00F3296F">
        <w:lastRenderedPageBreak/>
        <w:t>very human beings who find themselves—intentionally or otherwise—on both sides of the historic conflict.</w:t>
      </w:r>
    </w:p>
    <w:p w14:paraId="561B80A1" w14:textId="77777777" w:rsidR="009F365F" w:rsidRPr="007B4EE8" w:rsidRDefault="009F365F" w:rsidP="007B4EE8">
      <w:pPr>
        <w:rPr>
          <w:color w:val="222222"/>
        </w:rPr>
      </w:pPr>
    </w:p>
    <w:p w14:paraId="78228E08" w14:textId="77777777" w:rsidR="00F3296F" w:rsidRPr="00F3296F" w:rsidRDefault="004C0EE4" w:rsidP="007B4EE8">
      <w:r w:rsidRPr="004C0EE4">
        <w:rPr>
          <w:shd w:val="clear" w:color="auto" w:fill="FFFFFF"/>
        </w:rPr>
        <w:t xml:space="preserve">First-time novelist Robert Arthur Neff interweaves history and imagination in this novel of World War II that challenges our preconceptions of those who waged it and those who watched it happen. Concentrating on the everyday humanity of the players on both sides, </w:t>
      </w:r>
      <w:r w:rsidRPr="004C0EE4">
        <w:rPr>
          <w:i/>
          <w:shd w:val="clear" w:color="auto" w:fill="FFFFFF"/>
        </w:rPr>
        <w:t>Über Alles </w:t>
      </w:r>
      <w:r w:rsidRPr="004C0EE4">
        <w:rPr>
          <w:shd w:val="clear" w:color="auto" w:fill="FFFFFF"/>
        </w:rPr>
        <w:t>paints a thought-provoking and often disturbing portrait of how war affects everyday lives.  Through this deeply personal picture of those who, hopelessly entangled in the conflict, try to stay one step ahead of a war as it hurtles toward them, this original novel will challenge the notion that "it can't happen here." </w:t>
      </w:r>
    </w:p>
    <w:p w14:paraId="60AFB82C" w14:textId="77777777" w:rsidR="00243B0F" w:rsidRDefault="00CA6EF0" w:rsidP="007B4EE8">
      <w:pPr>
        <w:pStyle w:val="Heading2"/>
      </w:pPr>
      <w:r w:rsidRPr="00C3112E">
        <w:t>Author/Editor</w:t>
      </w:r>
      <w:r>
        <w:t xml:space="preserve"> Bio</w:t>
      </w:r>
    </w:p>
    <w:p w14:paraId="50396625" w14:textId="77777777" w:rsidR="00574A0D" w:rsidRPr="007B4EE8" w:rsidRDefault="00574A0D" w:rsidP="007B4EE8">
      <w:r w:rsidRPr="007B4EE8">
        <w:t>From his early years, Robert Arthur Neff has thrived on international involvement. Military service, business responsibilities, and personal travels have familiarized him with the locations and events entwined in his historical novel, Über Alles, a story he describes as “either a history lesson wrapped in a love story, or the reverse of that.”</w:t>
      </w:r>
    </w:p>
    <w:p w14:paraId="45108470" w14:textId="77777777" w:rsidR="00574A0D" w:rsidRPr="00F3296F" w:rsidRDefault="00574A0D" w:rsidP="007B4EE8">
      <w:r w:rsidRPr="00F3296F">
        <w:t>Mr. Neff studied engineering, political science, and law at Cornell University, then he “entered the real world” as a JAG officer in the US Air Force. After his military service, Mr. Neff knew that he wanted a business career that would continue expanding his knowledge of many cultures and countries. He had the good fortune to find just such a job with the Rockefeller Brothers’ International Basic Economy Corporation, focusing on Western Europe, the Middle East, and eventually South America, which became Mr. Neff’s home for several years.</w:t>
      </w:r>
    </w:p>
    <w:p w14:paraId="25B5A537" w14:textId="77777777" w:rsidR="00574A0D" w:rsidRPr="00F3296F" w:rsidRDefault="00574A0D" w:rsidP="007B4EE8">
      <w:r w:rsidRPr="00F3296F">
        <w:t xml:space="preserve">Mr. Laurance Rockefeller’s participation in the airline industry yielded a welcome opportunity for Mr. Neff. He became an officer and director of Seaboard World Airlines, a major all-cargo airline with contracts with the US Department of Defense. Seaboard and the Flying Tiger Line later merged and eventually became an integral part of the Federal Express Corporation, from which Mr. Neff is a retiree. </w:t>
      </w:r>
    </w:p>
    <w:p w14:paraId="448FF15E" w14:textId="77777777" w:rsidR="004F4100" w:rsidRPr="00F3296F" w:rsidRDefault="00574A0D" w:rsidP="007B4EE8">
      <w:r w:rsidRPr="00F3296F">
        <w:t>Mr. Neff now resides with his wife, Julie, in Pinehurst, NC, and on Beaver Island, MI. They continue to visit other parts of the world frequently, and Mr. Neff has formalized his lifelong interest in writing, drawing extensively upon themes suggested by his work and travels. Favored leisure activities include playing jazz standards on his oversized grand piano; watching and playing tennis, and enjoying the uncomplicated attractions of Nicaragua’s Pacific Coast, where he does much of his serious writing.</w:t>
      </w:r>
      <w:r w:rsidR="004F4100" w:rsidRPr="00F3296F">
        <w:t xml:space="preserve"> </w:t>
      </w:r>
    </w:p>
    <w:p w14:paraId="612B7A70" w14:textId="77777777" w:rsidR="004F4100" w:rsidRDefault="00CA6EF0" w:rsidP="007B4EE8">
      <w:pPr>
        <w:pStyle w:val="Heading2"/>
      </w:pPr>
      <w:r>
        <w:t>Publicity</w:t>
      </w:r>
    </w:p>
    <w:p w14:paraId="5C050BFA" w14:textId="77777777" w:rsidR="00D03D38" w:rsidRPr="004C0EE4" w:rsidRDefault="00D03D38" w:rsidP="007B4EE8">
      <w:r w:rsidRPr="004C0EE4">
        <w:t>Book signing dates to come</w:t>
      </w:r>
    </w:p>
    <w:p w14:paraId="48A9683C" w14:textId="77777777" w:rsidR="00243B0F" w:rsidRDefault="00CA6EF0" w:rsidP="007B4EE8">
      <w:pPr>
        <w:pStyle w:val="Heading2"/>
      </w:pPr>
      <w:r>
        <w:t>Awards</w:t>
      </w:r>
    </w:p>
    <w:p w14:paraId="2610ADA6" w14:textId="77777777" w:rsidR="004F4100" w:rsidRPr="004C0EE4" w:rsidRDefault="004F4100" w:rsidP="007B4EE8">
      <w:r w:rsidRPr="004C0EE4">
        <w:t xml:space="preserve">Applied </w:t>
      </w:r>
    </w:p>
    <w:p w14:paraId="68E289B3" w14:textId="77777777" w:rsidR="00243B0F" w:rsidRPr="00C3112E" w:rsidRDefault="00CA6EF0" w:rsidP="007B4EE8">
      <w:pPr>
        <w:pStyle w:val="Heading2"/>
      </w:pPr>
      <w:r w:rsidRPr="00C3112E">
        <w:t>Author Appearances</w:t>
      </w:r>
    </w:p>
    <w:p w14:paraId="55C99468" w14:textId="77777777" w:rsidR="00D03D38" w:rsidRPr="007B4EE8" w:rsidRDefault="00574A0D" w:rsidP="007B4EE8">
      <w:pPr>
        <w:rPr>
          <w:rFonts w:eastAsia="Arial Unicode MS"/>
        </w:rPr>
      </w:pPr>
      <w:r w:rsidRPr="004C0EE4">
        <w:rPr>
          <w:rFonts w:eastAsia="Arial Unicode MS"/>
        </w:rPr>
        <w:t>Coming fall</w:t>
      </w:r>
      <w:r w:rsidR="004F4100" w:rsidRPr="004C0EE4">
        <w:rPr>
          <w:rFonts w:eastAsia="Arial Unicode MS"/>
        </w:rPr>
        <w:t xml:space="preserve"> of 2016</w:t>
      </w:r>
    </w:p>
    <w:p w14:paraId="314F47B4" w14:textId="77777777" w:rsidR="00243B0F" w:rsidRDefault="00CA6EF0" w:rsidP="007B4EE8">
      <w:pPr>
        <w:pStyle w:val="Heading2"/>
      </w:pPr>
      <w:r>
        <w:t>Distribution</w:t>
      </w:r>
    </w:p>
    <w:p w14:paraId="497E89C6" w14:textId="77777777" w:rsidR="00D41DEC" w:rsidRPr="00D41DEC" w:rsidRDefault="004F4100" w:rsidP="007B4EE8">
      <w:pPr>
        <w:rPr>
          <w:rFonts w:eastAsia="Arial Unicode MS"/>
        </w:rPr>
      </w:pPr>
      <w:r w:rsidRPr="000D7FE0">
        <w:rPr>
          <w:rFonts w:eastAsia="Arial Unicode MS"/>
        </w:rPr>
        <w:t xml:space="preserve">Amazon.com, other </w:t>
      </w:r>
      <w:r w:rsidR="00D03D38" w:rsidRPr="000D7FE0">
        <w:rPr>
          <w:rFonts w:eastAsia="Arial Unicode MS"/>
        </w:rPr>
        <w:t xml:space="preserve">popular </w:t>
      </w:r>
      <w:r w:rsidRPr="000D7FE0">
        <w:rPr>
          <w:rFonts w:eastAsia="Arial Unicode MS"/>
        </w:rPr>
        <w:t xml:space="preserve">Internet outlets, </w:t>
      </w:r>
      <w:r w:rsidR="00CA6EF0" w:rsidRPr="000D7FE0">
        <w:rPr>
          <w:rFonts w:eastAsia="Arial Unicode MS"/>
        </w:rPr>
        <w:t>Baker &amp; Taylor and Ingram</w:t>
      </w:r>
    </w:p>
    <w:p w14:paraId="1678526A" w14:textId="77777777" w:rsidR="00243B0F" w:rsidRDefault="00CA6EF0" w:rsidP="007B4EE8">
      <w:pPr>
        <w:pStyle w:val="Heading2"/>
      </w:pPr>
      <w:r>
        <w:t>Media Contact</w:t>
      </w:r>
    </w:p>
    <w:p w14:paraId="20FE6C0D" w14:textId="77777777" w:rsidR="00D41DEC" w:rsidRPr="000D7FE0" w:rsidRDefault="00D41DEC" w:rsidP="007B4EE8">
      <w:r w:rsidRPr="000D7FE0">
        <w:t>John Clark, publisher</w:t>
      </w:r>
    </w:p>
    <w:p w14:paraId="5B83E365" w14:textId="77777777" w:rsidR="00D41DEC" w:rsidRPr="000D7FE0" w:rsidRDefault="00D41DEC" w:rsidP="007B4EE8">
      <w:r w:rsidRPr="000D7FE0">
        <w:t>Old Stone Press</w:t>
      </w:r>
    </w:p>
    <w:p w14:paraId="6DB78E21" w14:textId="77777777" w:rsidR="00D41DEC" w:rsidRPr="000D7FE0" w:rsidRDefault="00D41DEC" w:rsidP="007B4EE8">
      <w:r w:rsidRPr="000D7FE0">
        <w:t xml:space="preserve">E: </w:t>
      </w:r>
      <w:hyperlink r:id="rId9" w:history="1">
        <w:r w:rsidRPr="000D7FE0">
          <w:rPr>
            <w:rStyle w:val="Hyperlink"/>
            <w:szCs w:val="24"/>
          </w:rPr>
          <w:t>john@oldstonepress.com</w:t>
        </w:r>
      </w:hyperlink>
    </w:p>
    <w:p w14:paraId="35D46C2B" w14:textId="77777777" w:rsidR="00D41DEC" w:rsidRDefault="00D41DEC" w:rsidP="007B4EE8">
      <w:r w:rsidRPr="000D7FE0">
        <w:t>P: 502.693.1506</w:t>
      </w:r>
    </w:p>
    <w:p w14:paraId="314681EB" w14:textId="77777777" w:rsidR="00D41DEC" w:rsidRDefault="000D7FE0" w:rsidP="007B4EE8">
      <w:r>
        <w:t xml:space="preserve">W: </w:t>
      </w:r>
      <w:hyperlink r:id="rId10" w:history="1">
        <w:r w:rsidR="00DD5101" w:rsidRPr="00EE5697">
          <w:rPr>
            <w:rStyle w:val="Hyperlink"/>
            <w:szCs w:val="24"/>
          </w:rPr>
          <w:t>http://oldstonepress.com/</w:t>
        </w:r>
      </w:hyperlink>
    </w:p>
    <w:p w14:paraId="78F2D51B" w14:textId="77777777" w:rsidR="00243B0F" w:rsidRDefault="00CA6EF0" w:rsidP="007B4EE8">
      <w:pPr>
        <w:pStyle w:val="Heading2"/>
      </w:pPr>
      <w:r>
        <w:t>Marketing Materials</w:t>
      </w:r>
    </w:p>
    <w:p w14:paraId="16E66A9E" w14:textId="77777777" w:rsidR="00243B0F" w:rsidRPr="000D7FE0" w:rsidRDefault="00CA6EF0" w:rsidP="007B4EE8">
      <w:r w:rsidRPr="000D7FE0">
        <w:t>High-resolution cover images are available at oldstonepress.com</w:t>
      </w:r>
    </w:p>
    <w:p w14:paraId="2094E1FA" w14:textId="77777777" w:rsidR="00243B0F" w:rsidRDefault="00CA6EF0" w:rsidP="007B4EE8">
      <w:pPr>
        <w:pStyle w:val="Heading2"/>
      </w:pPr>
      <w:r>
        <w:t>Websites/Social Media Links</w:t>
      </w:r>
    </w:p>
    <w:p w14:paraId="0AADFE9A" w14:textId="77777777" w:rsidR="00574A0D" w:rsidRPr="000D7FE0" w:rsidRDefault="00D03D38" w:rsidP="007B4EE8">
      <w:r w:rsidRPr="000D7FE0">
        <w:t xml:space="preserve">Author Website: </w:t>
      </w:r>
    </w:p>
    <w:p w14:paraId="500D180F" w14:textId="77777777" w:rsidR="00155174" w:rsidRPr="000D7FE0" w:rsidRDefault="00D41DEC" w:rsidP="007B4EE8">
      <w:r w:rsidRPr="000D7FE0">
        <w:t>Facebook</w:t>
      </w:r>
      <w:r w:rsidR="00D03D38" w:rsidRPr="000D7FE0">
        <w:t>:</w:t>
      </w:r>
      <w:r w:rsidR="00057D0A">
        <w:t xml:space="preserve"> </w:t>
      </w:r>
      <w:hyperlink r:id="rId11" w:history="1">
        <w:r w:rsidR="00057D0A" w:rsidRPr="00057D0A">
          <w:rPr>
            <w:rStyle w:val="Hyperlink"/>
          </w:rPr>
          <w:t>https://www.facebook.com/U</w:t>
        </w:r>
        <w:r w:rsidR="00057D0A" w:rsidRPr="00057D0A">
          <w:rPr>
            <w:rStyle w:val="Hyperlink"/>
          </w:rPr>
          <w:t>b</w:t>
        </w:r>
        <w:r w:rsidR="00057D0A" w:rsidRPr="00057D0A">
          <w:rPr>
            <w:rStyle w:val="Hyperlink"/>
          </w:rPr>
          <w:t>erAlles9781938462252/</w:t>
        </w:r>
      </w:hyperlink>
    </w:p>
    <w:p w14:paraId="2160E78B" w14:textId="77777777" w:rsidR="00243B0F" w:rsidRPr="007B4EE8" w:rsidRDefault="00155174" w:rsidP="007B4EE8">
      <w:r w:rsidRPr="000D7FE0">
        <w:t>Amazon.com</w:t>
      </w:r>
    </w:p>
    <w:sectPr w:rsidR="00243B0F" w:rsidRPr="007B4EE8" w:rsidSect="00243B0F">
      <w:headerReference w:type="default" r:id="rId12"/>
      <w:footerReference w:type="default" r:id="rId13"/>
      <w:pgSz w:w="12240" w:h="15840"/>
      <w:pgMar w:top="2016"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17BAF" w14:textId="77777777" w:rsidR="009936EA" w:rsidRDefault="009936EA" w:rsidP="007B4EE8">
      <w:r>
        <w:separator/>
      </w:r>
    </w:p>
  </w:endnote>
  <w:endnote w:type="continuationSeparator" w:id="0">
    <w:p w14:paraId="14CE1646" w14:textId="77777777" w:rsidR="009936EA" w:rsidRDefault="009936EA" w:rsidP="007B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E3EC2" w14:textId="77777777" w:rsidR="00243B0F" w:rsidRPr="00CF47F0" w:rsidRDefault="00CA6EF0" w:rsidP="007B4EE8">
    <w:r>
      <w:t>TipSheet from Old Stone Press</w:t>
    </w:r>
  </w:p>
  <w:p w14:paraId="7C4A6E1E" w14:textId="77777777" w:rsidR="00243B0F" w:rsidRPr="00CF47F0" w:rsidRDefault="00CA6EF0" w:rsidP="007B4EE8">
    <w:r w:rsidRPr="00CF47F0">
      <w:t xml:space="preserve">- </w:t>
    </w:r>
    <w:r w:rsidR="001E5F48" w:rsidRPr="00CF47F0">
      <w:fldChar w:fldCharType="begin"/>
    </w:r>
    <w:r w:rsidRPr="00CF47F0">
      <w:instrText xml:space="preserve"> PAGE </w:instrText>
    </w:r>
    <w:r w:rsidR="001E5F48" w:rsidRPr="00CF47F0">
      <w:fldChar w:fldCharType="separate"/>
    </w:r>
    <w:r w:rsidR="009936EA">
      <w:rPr>
        <w:noProof/>
      </w:rPr>
      <w:t>1</w:t>
    </w:r>
    <w:r w:rsidR="001E5F48" w:rsidRPr="00CF47F0">
      <w:fldChar w:fldCharType="end"/>
    </w:r>
    <w:r w:rsidRPr="00CF47F0">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1A562" w14:textId="77777777" w:rsidR="009936EA" w:rsidRDefault="009936EA" w:rsidP="007B4EE8">
      <w:r>
        <w:separator/>
      </w:r>
    </w:p>
  </w:footnote>
  <w:footnote w:type="continuationSeparator" w:id="0">
    <w:p w14:paraId="46EF7FCA" w14:textId="77777777" w:rsidR="009936EA" w:rsidRDefault="009936EA" w:rsidP="007B4E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E059E" w14:textId="77777777" w:rsidR="00243B0F" w:rsidRDefault="00553D08" w:rsidP="007B4EE8">
    <w:pPr>
      <w:pStyle w:val="Header"/>
    </w:pPr>
    <w:r>
      <w:rPr>
        <w:noProof/>
      </w:rPr>
      <w:drawing>
        <wp:anchor distT="0" distB="0" distL="114300" distR="114300" simplePos="0" relativeHeight="251658752" behindDoc="0" locked="0" layoutInCell="1" allowOverlap="1" wp14:anchorId="3907F392" wp14:editId="0117F0F3">
          <wp:simplePos x="0" y="0"/>
          <wp:positionH relativeFrom="column">
            <wp:posOffset>4813300</wp:posOffset>
          </wp:positionH>
          <wp:positionV relativeFrom="paragraph">
            <wp:posOffset>-41910</wp:posOffset>
          </wp:positionV>
          <wp:extent cx="1694180" cy="45085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1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2" distB="4294967292" distL="114300" distR="114300" simplePos="0" relativeHeight="251657728" behindDoc="0" locked="0" layoutInCell="1" allowOverlap="1" wp14:anchorId="0E8343A4" wp14:editId="5CC6A83E">
              <wp:simplePos x="0" y="0"/>
              <wp:positionH relativeFrom="column">
                <wp:posOffset>-113665</wp:posOffset>
              </wp:positionH>
              <wp:positionV relativeFrom="paragraph">
                <wp:posOffset>571499</wp:posOffset>
              </wp:positionV>
              <wp:extent cx="6629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noFill/>
                      <a:ln w="12700" cap="flat" cmpd="sng" algn="ctr">
                        <a:solidFill>
                          <a:srgbClr val="BD1F2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0FFDDDB" id="Straight Connector 2" o:spid="_x0000_s1026" style="position:absolute;z-index:251657728;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margin;mso-height-relative:page" from="-8.95pt,45pt" to="513.0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" strokecolor="#bd1f25" strokeweight="1pt">
              <v:stroke joinstyle="miter"/>
              <o:lock v:ext="edit" shapetype="f"/>
            </v:line>
          </w:pict>
        </mc:Fallback>
      </mc:AlternateContent>
    </w:r>
    <w:r>
      <w:rPr>
        <w:noProof/>
      </w:rPr>
      <w:drawing>
        <wp:anchor distT="0" distB="0" distL="114300" distR="114300" simplePos="0" relativeHeight="251656704" behindDoc="0" locked="0" layoutInCell="1" allowOverlap="1" wp14:anchorId="4C314AAC" wp14:editId="1A0A791C">
          <wp:simplePos x="0" y="0"/>
          <wp:positionH relativeFrom="column">
            <wp:posOffset>-114300</wp:posOffset>
          </wp:positionH>
          <wp:positionV relativeFrom="paragraph">
            <wp:posOffset>-111760</wp:posOffset>
          </wp:positionV>
          <wp:extent cx="2046605" cy="571500"/>
          <wp:effectExtent l="0" t="0" r="0" b="0"/>
          <wp:wrapNone/>
          <wp:docPr id="1" name="Picture 0" descr="Screen Shot 2013-07-25 at 1.56.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reen Shot 2013-07-25 at 1.56.34 P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71AE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F48"/>
    <w:rsid w:val="00037ED8"/>
    <w:rsid w:val="00057D0A"/>
    <w:rsid w:val="000B26F7"/>
    <w:rsid w:val="000D7FE0"/>
    <w:rsid w:val="00155174"/>
    <w:rsid w:val="001774E8"/>
    <w:rsid w:val="001A7096"/>
    <w:rsid w:val="001E5F48"/>
    <w:rsid w:val="0022497B"/>
    <w:rsid w:val="00243B0F"/>
    <w:rsid w:val="002C1893"/>
    <w:rsid w:val="003708A1"/>
    <w:rsid w:val="003868D7"/>
    <w:rsid w:val="003B184A"/>
    <w:rsid w:val="003F59A4"/>
    <w:rsid w:val="00403F96"/>
    <w:rsid w:val="00474625"/>
    <w:rsid w:val="00487E8C"/>
    <w:rsid w:val="004C0EE4"/>
    <w:rsid w:val="004F4100"/>
    <w:rsid w:val="00553D08"/>
    <w:rsid w:val="00574A0D"/>
    <w:rsid w:val="006741CD"/>
    <w:rsid w:val="00766857"/>
    <w:rsid w:val="007734CD"/>
    <w:rsid w:val="00792E07"/>
    <w:rsid w:val="007A4F4C"/>
    <w:rsid w:val="007B4EE8"/>
    <w:rsid w:val="007E3F91"/>
    <w:rsid w:val="008034B2"/>
    <w:rsid w:val="00806987"/>
    <w:rsid w:val="00884144"/>
    <w:rsid w:val="009936EA"/>
    <w:rsid w:val="009F365F"/>
    <w:rsid w:val="00A52EFA"/>
    <w:rsid w:val="00A63F79"/>
    <w:rsid w:val="00B05382"/>
    <w:rsid w:val="00B70F6D"/>
    <w:rsid w:val="00BF231E"/>
    <w:rsid w:val="00BF4711"/>
    <w:rsid w:val="00C16282"/>
    <w:rsid w:val="00CA6EF0"/>
    <w:rsid w:val="00CE1A28"/>
    <w:rsid w:val="00D03D38"/>
    <w:rsid w:val="00D41DEC"/>
    <w:rsid w:val="00D47B62"/>
    <w:rsid w:val="00D6227B"/>
    <w:rsid w:val="00DD5101"/>
    <w:rsid w:val="00E44DE6"/>
    <w:rsid w:val="00EC48BA"/>
    <w:rsid w:val="00F3296F"/>
    <w:rsid w:val="00FB16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446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4EE8"/>
    <w:pPr>
      <w:spacing w:after="200" w:line="276" w:lineRule="auto"/>
    </w:pPr>
    <w:rPr>
      <w:rFonts w:ascii="Helvetica" w:hAnsi="Helvetica"/>
      <w:sz w:val="24"/>
      <w:szCs w:val="22"/>
    </w:rPr>
  </w:style>
  <w:style w:type="paragraph" w:styleId="Heading1">
    <w:name w:val="heading 1"/>
    <w:basedOn w:val="Normal"/>
    <w:next w:val="Normal"/>
    <w:link w:val="Heading1Char"/>
    <w:autoRedefine/>
    <w:uiPriority w:val="9"/>
    <w:qFormat/>
    <w:rsid w:val="00B20F44"/>
    <w:pPr>
      <w:keepNext/>
      <w:keepLines/>
      <w:spacing w:before="480" w:after="0"/>
      <w:outlineLvl w:val="0"/>
    </w:pPr>
    <w:rPr>
      <w:b/>
      <w:bCs/>
      <w:color w:val="BD1F25"/>
      <w:sz w:val="32"/>
      <w:szCs w:val="32"/>
    </w:rPr>
  </w:style>
  <w:style w:type="paragraph" w:styleId="Heading2">
    <w:name w:val="heading 2"/>
    <w:basedOn w:val="Heading1"/>
    <w:next w:val="Normal"/>
    <w:link w:val="Heading2Char"/>
    <w:autoRedefine/>
    <w:uiPriority w:val="9"/>
    <w:unhideWhenUsed/>
    <w:qFormat/>
    <w:rsid w:val="0022497B"/>
    <w:pPr>
      <w:spacing w:before="200"/>
      <w:outlineLvl w:val="1"/>
    </w:pPr>
    <w:rPr>
      <w:bCs w:val="0"/>
      <w:sz w:val="24"/>
      <w:szCs w:val="26"/>
    </w:rPr>
  </w:style>
  <w:style w:type="paragraph" w:styleId="Heading3">
    <w:name w:val="heading 3"/>
    <w:basedOn w:val="Heading2"/>
    <w:next w:val="Normal"/>
    <w:link w:val="Heading3Char"/>
    <w:autoRedefine/>
    <w:uiPriority w:val="9"/>
    <w:semiHidden/>
    <w:unhideWhenUsed/>
    <w:qFormat/>
    <w:rsid w:val="00A74B3D"/>
    <w:pPr>
      <w:outlineLvl w:val="2"/>
    </w:pPr>
    <w:rPr>
      <w:bCs/>
      <w:sz w:val="20"/>
    </w:rPr>
  </w:style>
  <w:style w:type="paragraph" w:styleId="Heading4">
    <w:name w:val="heading 4"/>
    <w:basedOn w:val="Normal"/>
    <w:next w:val="Normal"/>
    <w:link w:val="Heading4Char"/>
    <w:autoRedefine/>
    <w:uiPriority w:val="9"/>
    <w:unhideWhenUsed/>
    <w:qFormat/>
    <w:rsid w:val="00A74B3D"/>
    <w:pPr>
      <w:keepNext/>
      <w:keepLines/>
      <w:spacing w:before="200" w:after="0"/>
      <w:outlineLvl w:val="3"/>
    </w:pPr>
    <w:rPr>
      <w:bCs/>
      <w:iCs/>
      <w:color w:val="BD1F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22497B"/>
    <w:rPr>
      <w:rFonts w:ascii="Helvetica" w:hAnsi="Helvetica"/>
      <w:b/>
      <w:color w:val="BD1F25"/>
      <w:sz w:val="24"/>
      <w:szCs w:val="26"/>
    </w:rPr>
  </w:style>
  <w:style w:type="paragraph" w:styleId="Header">
    <w:name w:val="header"/>
    <w:basedOn w:val="Normal"/>
    <w:link w:val="HeaderChar"/>
    <w:uiPriority w:val="99"/>
    <w:unhideWhenUsed/>
    <w:rsid w:val="00CF47F0"/>
    <w:pPr>
      <w:tabs>
        <w:tab w:val="center" w:pos="4320"/>
        <w:tab w:val="right" w:pos="8640"/>
      </w:tabs>
      <w:spacing w:after="0" w:line="240" w:lineRule="auto"/>
    </w:pPr>
  </w:style>
  <w:style w:type="paragraph" w:customStyle="1" w:styleId="BookInfo">
    <w:name w:val="Book Info"/>
    <w:basedOn w:val="Normal"/>
    <w:autoRedefine/>
    <w:qFormat/>
    <w:rsid w:val="007B4EE8"/>
    <w:pPr>
      <w:tabs>
        <w:tab w:val="right" w:pos="2520"/>
      </w:tabs>
      <w:spacing w:after="0" w:line="240" w:lineRule="auto"/>
      <w:ind w:left="2708" w:hanging="2794"/>
    </w:pPr>
    <w:rPr>
      <w:rFonts w:eastAsia="Arial Unicode MS" w:cs="Arial Unicode MS"/>
      <w:b/>
      <w:sz w:val="20"/>
      <w:szCs w:val="20"/>
    </w:rPr>
  </w:style>
  <w:style w:type="character" w:customStyle="1" w:styleId="HeaderChar">
    <w:name w:val="Header Char"/>
    <w:link w:val="Header"/>
    <w:uiPriority w:val="99"/>
    <w:rsid w:val="00CF47F0"/>
    <w:rPr>
      <w:sz w:val="22"/>
      <w:szCs w:val="22"/>
    </w:rPr>
  </w:style>
  <w:style w:type="paragraph" w:styleId="Footer">
    <w:name w:val="footer"/>
    <w:basedOn w:val="Normal"/>
    <w:link w:val="FooterChar"/>
    <w:uiPriority w:val="99"/>
    <w:unhideWhenUsed/>
    <w:rsid w:val="00CF47F0"/>
    <w:pPr>
      <w:tabs>
        <w:tab w:val="center" w:pos="4320"/>
        <w:tab w:val="right" w:pos="8640"/>
      </w:tabs>
      <w:spacing w:after="0" w:line="240" w:lineRule="auto"/>
    </w:pPr>
  </w:style>
  <w:style w:type="character" w:customStyle="1" w:styleId="FooterChar">
    <w:name w:val="Footer Char"/>
    <w:link w:val="Footer"/>
    <w:uiPriority w:val="99"/>
    <w:rsid w:val="00CF47F0"/>
    <w:rPr>
      <w:sz w:val="22"/>
      <w:szCs w:val="22"/>
    </w:rPr>
  </w:style>
  <w:style w:type="character" w:customStyle="1" w:styleId="Heading1Char">
    <w:name w:val="Heading 1 Char"/>
    <w:link w:val="Heading1"/>
    <w:uiPriority w:val="9"/>
    <w:rsid w:val="00B20F44"/>
    <w:rPr>
      <w:rFonts w:ascii="Helvetica" w:eastAsia="Times New Roman" w:hAnsi="Helvetica" w:cs="Times New Roman"/>
      <w:b/>
      <w:bCs/>
      <w:color w:val="BD1F25"/>
      <w:sz w:val="32"/>
      <w:szCs w:val="32"/>
    </w:rPr>
  </w:style>
  <w:style w:type="paragraph" w:styleId="BalloonText">
    <w:name w:val="Balloon Text"/>
    <w:basedOn w:val="Normal"/>
    <w:link w:val="BalloonTextChar"/>
    <w:uiPriority w:val="99"/>
    <w:semiHidden/>
    <w:unhideWhenUsed/>
    <w:rsid w:val="00005834"/>
    <w:pPr>
      <w:spacing w:after="0" w:line="240" w:lineRule="auto"/>
    </w:pPr>
    <w:rPr>
      <w:rFonts w:ascii="Lucida Grande" w:hAnsi="Lucida Grande" w:cs="Lucida Grande"/>
      <w:sz w:val="18"/>
      <w:szCs w:val="18"/>
    </w:rPr>
  </w:style>
  <w:style w:type="character" w:customStyle="1" w:styleId="Heading3Char">
    <w:name w:val="Heading 3 Char"/>
    <w:link w:val="Heading3"/>
    <w:uiPriority w:val="9"/>
    <w:semiHidden/>
    <w:rsid w:val="00A74B3D"/>
    <w:rPr>
      <w:rFonts w:ascii="Helvetica" w:eastAsia="Times New Roman" w:hAnsi="Helvetica" w:cs="Times New Roman"/>
      <w:b/>
      <w:bCs/>
      <w:color w:val="BD1F25"/>
      <w:sz w:val="20"/>
      <w:szCs w:val="26"/>
    </w:rPr>
  </w:style>
  <w:style w:type="character" w:customStyle="1" w:styleId="Heading4Char">
    <w:name w:val="Heading 4 Char"/>
    <w:link w:val="Heading4"/>
    <w:uiPriority w:val="9"/>
    <w:rsid w:val="00A74B3D"/>
    <w:rPr>
      <w:rFonts w:ascii="Helvetica" w:eastAsia="Times New Roman" w:hAnsi="Helvetica" w:cs="Times New Roman"/>
      <w:bCs/>
      <w:iCs/>
      <w:color w:val="BD1F25"/>
      <w:sz w:val="20"/>
      <w:szCs w:val="22"/>
    </w:rPr>
  </w:style>
  <w:style w:type="character" w:customStyle="1" w:styleId="BalloonTextChar">
    <w:name w:val="Balloon Text Char"/>
    <w:link w:val="BalloonText"/>
    <w:uiPriority w:val="99"/>
    <w:semiHidden/>
    <w:rsid w:val="00005834"/>
    <w:rPr>
      <w:rFonts w:ascii="Lucida Grande" w:hAnsi="Lucida Grande" w:cs="Lucida Grande"/>
      <w:sz w:val="18"/>
      <w:szCs w:val="18"/>
    </w:rPr>
  </w:style>
  <w:style w:type="character" w:styleId="Hyperlink">
    <w:name w:val="Hyperlink"/>
    <w:uiPriority w:val="99"/>
    <w:unhideWhenUsed/>
    <w:rsid w:val="00D41DEC"/>
    <w:rPr>
      <w:color w:val="0563C1"/>
      <w:u w:val="single"/>
    </w:rPr>
  </w:style>
  <w:style w:type="character" w:styleId="FollowedHyperlink">
    <w:name w:val="FollowedHyperlink"/>
    <w:uiPriority w:val="99"/>
    <w:semiHidden/>
    <w:unhideWhenUsed/>
    <w:rsid w:val="00574A0D"/>
    <w:rPr>
      <w:color w:val="954F72"/>
      <w:u w:val="single"/>
    </w:rPr>
  </w:style>
  <w:style w:type="character" w:customStyle="1" w:styleId="apple-converted-space">
    <w:name w:val="apple-converted-space"/>
    <w:rsid w:val="00F32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0905">
      <w:bodyDiv w:val="1"/>
      <w:marLeft w:val="0"/>
      <w:marRight w:val="0"/>
      <w:marTop w:val="0"/>
      <w:marBottom w:val="0"/>
      <w:divBdr>
        <w:top w:val="none" w:sz="0" w:space="0" w:color="auto"/>
        <w:left w:val="none" w:sz="0" w:space="0" w:color="auto"/>
        <w:bottom w:val="none" w:sz="0" w:space="0" w:color="auto"/>
        <w:right w:val="none" w:sz="0" w:space="0" w:color="auto"/>
      </w:divBdr>
    </w:div>
    <w:div w:id="466513371">
      <w:bodyDiv w:val="1"/>
      <w:marLeft w:val="0"/>
      <w:marRight w:val="0"/>
      <w:marTop w:val="0"/>
      <w:marBottom w:val="0"/>
      <w:divBdr>
        <w:top w:val="none" w:sz="0" w:space="0" w:color="auto"/>
        <w:left w:val="none" w:sz="0" w:space="0" w:color="auto"/>
        <w:bottom w:val="none" w:sz="0" w:space="0" w:color="auto"/>
        <w:right w:val="none" w:sz="0" w:space="0" w:color="auto"/>
      </w:divBdr>
    </w:div>
    <w:div w:id="1285884312">
      <w:bodyDiv w:val="1"/>
      <w:marLeft w:val="0"/>
      <w:marRight w:val="0"/>
      <w:marTop w:val="0"/>
      <w:marBottom w:val="0"/>
      <w:divBdr>
        <w:top w:val="none" w:sz="0" w:space="0" w:color="auto"/>
        <w:left w:val="none" w:sz="0" w:space="0" w:color="auto"/>
        <w:bottom w:val="none" w:sz="0" w:space="0" w:color="auto"/>
        <w:right w:val="none" w:sz="0" w:space="0" w:color="auto"/>
      </w:divBdr>
    </w:div>
    <w:div w:id="1468083385">
      <w:bodyDiv w:val="1"/>
      <w:marLeft w:val="0"/>
      <w:marRight w:val="0"/>
      <w:marTop w:val="0"/>
      <w:marBottom w:val="0"/>
      <w:divBdr>
        <w:top w:val="none" w:sz="0" w:space="0" w:color="auto"/>
        <w:left w:val="none" w:sz="0" w:space="0" w:color="auto"/>
        <w:bottom w:val="none" w:sz="0" w:space="0" w:color="auto"/>
        <w:right w:val="none" w:sz="0" w:space="0" w:color="auto"/>
      </w:divBdr>
      <w:divsChild>
        <w:div w:id="440148840">
          <w:marLeft w:val="0"/>
          <w:marRight w:val="0"/>
          <w:marTop w:val="0"/>
          <w:marBottom w:val="0"/>
          <w:divBdr>
            <w:top w:val="none" w:sz="0" w:space="0" w:color="auto"/>
            <w:left w:val="none" w:sz="0" w:space="0" w:color="auto"/>
            <w:bottom w:val="none" w:sz="0" w:space="0" w:color="auto"/>
            <w:right w:val="none" w:sz="0" w:space="0" w:color="auto"/>
          </w:divBdr>
        </w:div>
        <w:div w:id="1611626758">
          <w:marLeft w:val="0"/>
          <w:marRight w:val="0"/>
          <w:marTop w:val="0"/>
          <w:marBottom w:val="0"/>
          <w:divBdr>
            <w:top w:val="none" w:sz="0" w:space="0" w:color="auto"/>
            <w:left w:val="none" w:sz="0" w:space="0" w:color="auto"/>
            <w:bottom w:val="none" w:sz="0" w:space="0" w:color="auto"/>
            <w:right w:val="none" w:sz="0" w:space="0" w:color="auto"/>
          </w:divBdr>
        </w:div>
        <w:div w:id="2083603563">
          <w:marLeft w:val="0"/>
          <w:marRight w:val="0"/>
          <w:marTop w:val="0"/>
          <w:marBottom w:val="0"/>
          <w:divBdr>
            <w:top w:val="none" w:sz="0" w:space="0" w:color="auto"/>
            <w:left w:val="none" w:sz="0" w:space="0" w:color="auto"/>
            <w:bottom w:val="none" w:sz="0" w:space="0" w:color="auto"/>
            <w:right w:val="none" w:sz="0" w:space="0" w:color="auto"/>
          </w:divBdr>
        </w:div>
      </w:divsChild>
    </w:div>
    <w:div w:id="1566987861">
      <w:bodyDiv w:val="1"/>
      <w:marLeft w:val="0"/>
      <w:marRight w:val="0"/>
      <w:marTop w:val="0"/>
      <w:marBottom w:val="0"/>
      <w:divBdr>
        <w:top w:val="none" w:sz="0" w:space="0" w:color="auto"/>
        <w:left w:val="none" w:sz="0" w:space="0" w:color="auto"/>
        <w:bottom w:val="none" w:sz="0" w:space="0" w:color="auto"/>
        <w:right w:val="none" w:sz="0" w:space="0" w:color="auto"/>
      </w:divBdr>
      <w:divsChild>
        <w:div w:id="394553143">
          <w:marLeft w:val="0"/>
          <w:marRight w:val="0"/>
          <w:marTop w:val="0"/>
          <w:marBottom w:val="0"/>
          <w:divBdr>
            <w:top w:val="none" w:sz="0" w:space="0" w:color="auto"/>
            <w:left w:val="none" w:sz="0" w:space="0" w:color="auto"/>
            <w:bottom w:val="none" w:sz="0" w:space="0" w:color="auto"/>
            <w:right w:val="none" w:sz="0" w:space="0" w:color="auto"/>
          </w:divBdr>
        </w:div>
        <w:div w:id="1438981134">
          <w:marLeft w:val="0"/>
          <w:marRight w:val="0"/>
          <w:marTop w:val="0"/>
          <w:marBottom w:val="0"/>
          <w:divBdr>
            <w:top w:val="none" w:sz="0" w:space="0" w:color="auto"/>
            <w:left w:val="none" w:sz="0" w:space="0" w:color="auto"/>
            <w:bottom w:val="none" w:sz="0" w:space="0" w:color="auto"/>
            <w:right w:val="none" w:sz="0" w:space="0" w:color="auto"/>
          </w:divBdr>
        </w:div>
        <w:div w:id="16416919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UberAlles9781938462252/"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john@oldstonepress.com" TargetMode="External"/><Relationship Id="rId10" Type="http://schemas.openxmlformats.org/officeDocument/2006/relationships/hyperlink" Target="http://oldstone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Downloads:OSP%20TipSheet%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74085-4EA1-D94E-A0C0-FAD31EA55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HD:Users:John:Downloads:OSP TipSheet v3.dotx</Template>
  <TotalTime>1</TotalTime>
  <Pages>3</Pages>
  <Words>744</Words>
  <Characters>4243</Characters>
  <Application>Microsoft Macintosh Word</Application>
  <DocSecurity>0</DocSecurity>
  <Lines>35</Lines>
  <Paragraphs>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Description</vt:lpstr>
      <vt:lpstr>    Author/Editor Bio</vt:lpstr>
      <vt:lpstr>    Publicity</vt:lpstr>
      <vt:lpstr>    Awards</vt:lpstr>
      <vt:lpstr>    Author Appearances</vt:lpstr>
      <vt:lpstr>    Distribution</vt:lpstr>
      <vt:lpstr>    Media Contact</vt:lpstr>
      <vt:lpstr>    Marketing Materials</vt:lpstr>
      <vt:lpstr>    Websites/Social Media Links</vt:lpstr>
    </vt:vector>
  </TitlesOfParts>
  <Company>davesharpedotcom</Company>
  <LinksUpToDate>false</LinksUpToDate>
  <CharactersWithSpaces>4978</CharactersWithSpaces>
  <SharedDoc>false</SharedDoc>
  <HLinks>
    <vt:vector size="18" baseType="variant">
      <vt:variant>
        <vt:i4>65545</vt:i4>
      </vt:variant>
      <vt:variant>
        <vt:i4>6</vt:i4>
      </vt:variant>
      <vt:variant>
        <vt:i4>0</vt:i4>
      </vt:variant>
      <vt:variant>
        <vt:i4>5</vt:i4>
      </vt:variant>
      <vt:variant>
        <vt:lpwstr>https://www.facebook.com/UberAlles9781938462252/</vt:lpwstr>
      </vt:variant>
      <vt:variant>
        <vt:lpwstr/>
      </vt:variant>
      <vt:variant>
        <vt:i4>5374067</vt:i4>
      </vt:variant>
      <vt:variant>
        <vt:i4>3</vt:i4>
      </vt:variant>
      <vt:variant>
        <vt:i4>0</vt:i4>
      </vt:variant>
      <vt:variant>
        <vt:i4>5</vt:i4>
      </vt:variant>
      <vt:variant>
        <vt:lpwstr>http://oldstonepress.com/</vt:lpwstr>
      </vt:variant>
      <vt:variant>
        <vt:lpwstr/>
      </vt:variant>
      <vt:variant>
        <vt:i4>7667762</vt:i4>
      </vt:variant>
      <vt:variant>
        <vt:i4>0</vt:i4>
      </vt:variant>
      <vt:variant>
        <vt:i4>0</vt:i4>
      </vt:variant>
      <vt:variant>
        <vt:i4>5</vt:i4>
      </vt:variant>
      <vt:variant>
        <vt:lpwstr>mailto:john@oldstonepress.com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 John H. Calrk IV</dc:creator>
  <cp:keywords/>
  <dc:description/>
  <cp:lastModifiedBy>David Sharpe</cp:lastModifiedBy>
  <cp:revision>2</cp:revision>
  <cp:lastPrinted>2014-07-28T15:22:00Z</cp:lastPrinted>
  <dcterms:created xsi:type="dcterms:W3CDTF">2016-09-16T17:25:00Z</dcterms:created>
  <dcterms:modified xsi:type="dcterms:W3CDTF">2016-09-16T17:25:00Z</dcterms:modified>
</cp:coreProperties>
</file>